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1C" w:rsidRPr="00344C1C" w:rsidRDefault="00344C1C" w:rsidP="00344C1C">
      <w:pPr>
        <w:shd w:val="clear" w:color="auto" w:fill="FFFFFF"/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</w:pPr>
      <w:r w:rsidRPr="00344C1C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 xml:space="preserve">Приказ </w:t>
      </w:r>
      <w:proofErr w:type="spellStart"/>
      <w:r w:rsidRPr="00344C1C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>Минобрнауки</w:t>
      </w:r>
      <w:proofErr w:type="spellEnd"/>
      <w:r w:rsidRPr="00344C1C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 xml:space="preserve"> России от 14.06.2013 N 462 (ред. от 14.12.2017) Об утверждении Порядка проведения </w:t>
      </w:r>
      <w:proofErr w:type="spellStart"/>
      <w:r w:rsidRPr="00344C1C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>самообследования</w:t>
      </w:r>
      <w:proofErr w:type="spellEnd"/>
      <w:r w:rsidRPr="00344C1C">
        <w:rPr>
          <w:rFonts w:ascii="Montserrat" w:eastAsia="Times New Roman" w:hAnsi="Montserrat"/>
          <w:b/>
          <w:bCs/>
          <w:color w:val="00589B"/>
          <w:sz w:val="30"/>
          <w:szCs w:val="30"/>
          <w:lang w:eastAsia="ru-RU"/>
        </w:rPr>
        <w:t xml:space="preserve"> образовательной организацией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0" w:name="100002"/>
      <w:bookmarkEnd w:id="0"/>
      <w:r w:rsidRPr="00344C1C">
        <w:rPr>
          <w:rFonts w:ascii="Arial" w:eastAsia="Times New Roman" w:hAnsi="Arial" w:cs="Arial"/>
          <w:color w:val="212529"/>
          <w:lang w:eastAsia="ru-RU"/>
        </w:rPr>
        <w:t>МИНИСТЕРСТВО ОБРАЗОВАНИЯ И НАУКИ РОССИЙСКОЙ ФЕДЕРАЦИИ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1" w:name="100003"/>
      <w:bookmarkEnd w:id="1"/>
      <w:r w:rsidRPr="00344C1C">
        <w:rPr>
          <w:rFonts w:ascii="Arial" w:eastAsia="Times New Roman" w:hAnsi="Arial" w:cs="Arial"/>
          <w:color w:val="212529"/>
          <w:lang w:eastAsia="ru-RU"/>
        </w:rPr>
        <w:t>ПРИКАЗ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от 14 июня 2013 г. N 462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ОБ УТВЕРЖДЕНИИ ПОРЯДКА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ПРОВЕДЕНИЯ САМООБСЛЕДОВАНИЯ ОБРАЗОВАТЕЛЬНОЙ ОРГАНИЗАЦИЕЙ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" w:name="100005"/>
      <w:bookmarkEnd w:id="2"/>
      <w:r w:rsidRPr="00344C1C">
        <w:rPr>
          <w:rFonts w:ascii="Arial" w:eastAsia="Times New Roman" w:hAnsi="Arial" w:cs="Arial"/>
          <w:color w:val="212529"/>
          <w:lang w:eastAsia="ru-RU"/>
        </w:rPr>
        <w:t>В соответствии с </w:t>
      </w:r>
      <w:hyperlink r:id="rId5" w:anchor="100438" w:history="1">
        <w:r w:rsidRPr="00344C1C">
          <w:rPr>
            <w:rFonts w:ascii="Arial" w:eastAsia="Times New Roman" w:hAnsi="Arial" w:cs="Arial"/>
            <w:color w:val="4272D7"/>
            <w:u w:val="single"/>
            <w:lang w:eastAsia="ru-RU"/>
          </w:rPr>
          <w:t>пунктом 3 части 2 статьи 29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" w:name="100006"/>
      <w:bookmarkEnd w:id="3"/>
      <w:r w:rsidRPr="00344C1C">
        <w:rPr>
          <w:rFonts w:ascii="Arial" w:eastAsia="Times New Roman" w:hAnsi="Arial" w:cs="Arial"/>
          <w:color w:val="212529"/>
          <w:lang w:eastAsia="ru-RU"/>
        </w:rPr>
        <w:t>1. Утвердить прилагаемый </w:t>
      </w:r>
      <w:hyperlink r:id="rId6" w:anchor="100011" w:history="1">
        <w:r w:rsidRPr="00344C1C">
          <w:rPr>
            <w:rFonts w:ascii="Arial" w:eastAsia="Times New Roman" w:hAnsi="Arial" w:cs="Arial"/>
            <w:color w:val="4272D7"/>
            <w:u w:val="single"/>
            <w:lang w:eastAsia="ru-RU"/>
          </w:rPr>
          <w:t>Порядок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 xml:space="preserve"> 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образовательной организацией.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4" w:name="100007"/>
      <w:bookmarkEnd w:id="4"/>
      <w:r w:rsidRPr="00344C1C">
        <w:rPr>
          <w:rFonts w:ascii="Arial" w:eastAsia="Times New Roman" w:hAnsi="Arial" w:cs="Arial"/>
          <w:color w:val="212529"/>
          <w:lang w:eastAsia="ru-RU"/>
        </w:rPr>
        <w:t xml:space="preserve"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>" (зарегистрирован Минюстом России 12 апреля 2012 г., регистрационный N 23821).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5" w:name="100008"/>
      <w:bookmarkEnd w:id="5"/>
      <w:r w:rsidRPr="00344C1C">
        <w:rPr>
          <w:rFonts w:ascii="Arial" w:eastAsia="Times New Roman" w:hAnsi="Arial" w:cs="Arial"/>
          <w:color w:val="212529"/>
          <w:lang w:eastAsia="ru-RU"/>
        </w:rPr>
        <w:t>3. Настоящий приказ вступает в силу с 1 сентября 2013 года.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6" w:name="100009"/>
      <w:bookmarkEnd w:id="6"/>
      <w:r w:rsidRPr="00344C1C">
        <w:rPr>
          <w:rFonts w:ascii="Arial" w:eastAsia="Times New Roman" w:hAnsi="Arial" w:cs="Arial"/>
          <w:color w:val="212529"/>
          <w:lang w:eastAsia="ru-RU"/>
        </w:rPr>
        <w:t>Министр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Д.В.ЛИВАНОВ</w:t>
      </w:r>
    </w:p>
    <w:p w:rsidR="00344C1C" w:rsidRPr="00344C1C" w:rsidRDefault="00344C1C" w:rsidP="00344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344C1C" w:rsidRPr="00344C1C" w:rsidRDefault="00344C1C" w:rsidP="00344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344C1C" w:rsidRPr="00344C1C" w:rsidRDefault="00344C1C" w:rsidP="00344C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344C1C" w:rsidRPr="00344C1C" w:rsidRDefault="00344C1C" w:rsidP="00344C1C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bookmarkStart w:id="7" w:name="100010"/>
      <w:bookmarkEnd w:id="7"/>
      <w:r w:rsidRPr="00344C1C">
        <w:rPr>
          <w:rFonts w:ascii="Arial" w:eastAsia="Times New Roman" w:hAnsi="Arial" w:cs="Arial"/>
          <w:color w:val="212529"/>
          <w:lang w:eastAsia="ru-RU"/>
        </w:rPr>
        <w:t>Утвержден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приказом Министерства образования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и науки Российской Федерации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от 14 июня 2013 г. N 462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bookmarkStart w:id="8" w:name="100011"/>
      <w:bookmarkEnd w:id="8"/>
      <w:r w:rsidRPr="00344C1C">
        <w:rPr>
          <w:rFonts w:ascii="Arial" w:eastAsia="Times New Roman" w:hAnsi="Arial" w:cs="Arial"/>
          <w:color w:val="212529"/>
          <w:lang w:eastAsia="ru-RU"/>
        </w:rPr>
        <w:t>ПОРЯДОК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t>ПРОВЕДЕНИЯ САМООБСЛЕДОВАНИЯ ОБРАЗОВАТЕЛЬНОЙ ОРГАНИЗАЦИЕЙ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9" w:name="100012"/>
      <w:bookmarkEnd w:id="9"/>
      <w:r w:rsidRPr="00344C1C">
        <w:rPr>
          <w:rFonts w:ascii="Arial" w:eastAsia="Times New Roman" w:hAnsi="Arial" w:cs="Arial"/>
          <w:color w:val="212529"/>
          <w:lang w:eastAsia="ru-RU"/>
        </w:rPr>
        <w:t xml:space="preserve">1. Настоящий Порядок устанавливает правила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образовательной организацией (далее - организации).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0" w:name="100013"/>
      <w:bookmarkEnd w:id="10"/>
      <w:r w:rsidRPr="00344C1C">
        <w:rPr>
          <w:rFonts w:ascii="Arial" w:eastAsia="Times New Roman" w:hAnsi="Arial" w:cs="Arial"/>
          <w:color w:val="212529"/>
          <w:lang w:eastAsia="ru-RU"/>
        </w:rPr>
        <w:t xml:space="preserve">2. Целями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(далее - отчет).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1" w:name="100014"/>
      <w:bookmarkEnd w:id="11"/>
      <w:r w:rsidRPr="00344C1C">
        <w:rPr>
          <w:rFonts w:ascii="Arial" w:eastAsia="Times New Roman" w:hAnsi="Arial" w:cs="Arial"/>
          <w:color w:val="212529"/>
          <w:lang w:eastAsia="ru-RU"/>
        </w:rPr>
        <w:t xml:space="preserve">3.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Самообследование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проводится организацией ежегодно.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2" w:name="100015"/>
      <w:bookmarkEnd w:id="12"/>
      <w:r w:rsidRPr="00344C1C">
        <w:rPr>
          <w:rFonts w:ascii="Arial" w:eastAsia="Times New Roman" w:hAnsi="Arial" w:cs="Arial"/>
          <w:color w:val="212529"/>
          <w:lang w:eastAsia="ru-RU"/>
        </w:rPr>
        <w:t xml:space="preserve">4. Процедура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включает в себя следующие этапы: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3" w:name="100016"/>
      <w:bookmarkEnd w:id="13"/>
      <w:r w:rsidRPr="00344C1C">
        <w:rPr>
          <w:rFonts w:ascii="Arial" w:eastAsia="Times New Roman" w:hAnsi="Arial" w:cs="Arial"/>
          <w:color w:val="212529"/>
          <w:lang w:eastAsia="ru-RU"/>
        </w:rPr>
        <w:lastRenderedPageBreak/>
        <w:t xml:space="preserve">планирование и подготовку работ по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самообследованию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организации;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4" w:name="100017"/>
      <w:bookmarkEnd w:id="14"/>
      <w:r w:rsidRPr="00344C1C">
        <w:rPr>
          <w:rFonts w:ascii="Arial" w:eastAsia="Times New Roman" w:hAnsi="Arial" w:cs="Arial"/>
          <w:color w:val="212529"/>
          <w:lang w:eastAsia="ru-RU"/>
        </w:rPr>
        <w:t xml:space="preserve">организацию и проведение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в организации;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5" w:name="100018"/>
      <w:bookmarkEnd w:id="15"/>
      <w:r w:rsidRPr="00344C1C">
        <w:rPr>
          <w:rFonts w:ascii="Arial" w:eastAsia="Times New Roman" w:hAnsi="Arial" w:cs="Arial"/>
          <w:color w:val="212529"/>
          <w:lang w:eastAsia="ru-RU"/>
        </w:rPr>
        <w:t>обобщение полученных результатов и на их основе формирование отчета;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6" w:name="100019"/>
      <w:bookmarkEnd w:id="16"/>
      <w:r w:rsidRPr="00344C1C">
        <w:rPr>
          <w:rFonts w:ascii="Arial" w:eastAsia="Times New Roman" w:hAnsi="Arial" w:cs="Arial"/>
          <w:color w:val="212529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7" w:name="100020"/>
      <w:bookmarkEnd w:id="17"/>
      <w:r w:rsidRPr="00344C1C">
        <w:rPr>
          <w:rFonts w:ascii="Arial" w:eastAsia="Times New Roman" w:hAnsi="Arial" w:cs="Arial"/>
          <w:color w:val="212529"/>
          <w:lang w:eastAsia="ru-RU"/>
        </w:rPr>
        <w:t xml:space="preserve">5. Сроки, форма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8" w:name="100021"/>
      <w:bookmarkEnd w:id="18"/>
      <w:r w:rsidRPr="00344C1C">
        <w:rPr>
          <w:rFonts w:ascii="Arial" w:eastAsia="Times New Roman" w:hAnsi="Arial" w:cs="Arial"/>
          <w:color w:val="212529"/>
          <w:lang w:eastAsia="ru-RU"/>
        </w:rPr>
        <w:t xml:space="preserve">6. </w:t>
      </w:r>
      <w:proofErr w:type="gramStart"/>
      <w:r w:rsidRPr="00344C1C">
        <w:rPr>
          <w:rFonts w:ascii="Arial" w:eastAsia="Times New Roman" w:hAnsi="Arial" w:cs="Arial"/>
          <w:color w:val="212529"/>
          <w:lang w:eastAsia="ru-RU"/>
        </w:rPr>
        <w:t xml:space="preserve">В процессе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самообследованию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19" w:name="100022"/>
      <w:bookmarkEnd w:id="19"/>
      <w:r w:rsidRPr="00344C1C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0" w:name="100023"/>
      <w:bookmarkEnd w:id="20"/>
      <w:r w:rsidRPr="00344C1C">
        <w:rPr>
          <w:rFonts w:ascii="Arial" w:eastAsia="Times New Roman" w:hAnsi="Arial" w:cs="Arial"/>
          <w:color w:val="212529"/>
          <w:lang w:eastAsia="ru-RU"/>
        </w:rPr>
        <w:t>&lt;1&gt; </w:t>
      </w:r>
      <w:hyperlink r:id="rId7" w:anchor="100438" w:history="1">
        <w:r w:rsidRPr="00344C1C">
          <w:rPr>
            <w:rFonts w:ascii="Arial" w:eastAsia="Times New Roman" w:hAnsi="Arial" w:cs="Arial"/>
            <w:color w:val="4272D7"/>
            <w:u w:val="single"/>
            <w:lang w:eastAsia="ru-RU"/>
          </w:rPr>
          <w:t>Пункт 3 части 2 статьи 29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1" w:name="100024"/>
      <w:bookmarkEnd w:id="21"/>
      <w:r w:rsidRPr="00344C1C">
        <w:rPr>
          <w:rFonts w:ascii="Arial" w:eastAsia="Times New Roman" w:hAnsi="Arial" w:cs="Arial"/>
          <w:color w:val="212529"/>
          <w:lang w:eastAsia="ru-RU"/>
        </w:rPr>
        <w:t xml:space="preserve">7. Результаты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самообследованию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>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2" w:name="000001"/>
      <w:bookmarkStart w:id="23" w:name="100025"/>
      <w:bookmarkEnd w:id="22"/>
      <w:bookmarkEnd w:id="23"/>
      <w:r w:rsidRPr="00344C1C">
        <w:rPr>
          <w:rFonts w:ascii="Arial" w:eastAsia="Times New Roman" w:hAnsi="Arial" w:cs="Arial"/>
          <w:color w:val="212529"/>
          <w:lang w:eastAsia="ru-RU"/>
        </w:rPr>
        <w:t xml:space="preserve">Отчетным периодом является предшествующий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самообследованию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календарный год.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4" w:name="100026"/>
      <w:bookmarkEnd w:id="24"/>
      <w:r w:rsidRPr="00344C1C">
        <w:rPr>
          <w:rFonts w:ascii="Arial" w:eastAsia="Times New Roman" w:hAnsi="Arial" w:cs="Arial"/>
          <w:color w:val="212529"/>
          <w:lang w:eastAsia="ru-RU"/>
        </w:rPr>
        <w:t>Отчет подписывается руководителем организации и заверяется ее печатью.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5" w:name="000002"/>
      <w:bookmarkStart w:id="26" w:name="100027"/>
      <w:bookmarkEnd w:id="25"/>
      <w:bookmarkEnd w:id="26"/>
      <w:r w:rsidRPr="00344C1C">
        <w:rPr>
          <w:rFonts w:ascii="Arial" w:eastAsia="Times New Roman" w:hAnsi="Arial" w:cs="Arial"/>
          <w:color w:val="212529"/>
          <w:lang w:eastAsia="ru-RU"/>
        </w:rP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344C1C" w:rsidRPr="00344C1C" w:rsidRDefault="00344C1C" w:rsidP="00344C1C">
      <w:pPr>
        <w:rPr>
          <w:rFonts w:eastAsia="Times New Roman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br/>
      </w:r>
    </w:p>
    <w:p w:rsidR="00344C1C" w:rsidRPr="00344C1C" w:rsidRDefault="00344C1C" w:rsidP="00344C1C">
      <w:pPr>
        <w:shd w:val="clear" w:color="auto" w:fill="FFFFFF"/>
        <w:rPr>
          <w:rFonts w:ascii="Montserrat" w:eastAsia="Times New Roman" w:hAnsi="Montserrat" w:cs="Arial"/>
          <w:color w:val="00589B"/>
          <w:lang w:eastAsia="ru-RU"/>
        </w:rPr>
      </w:pPr>
      <w:r w:rsidRPr="00344C1C">
        <w:rPr>
          <w:rFonts w:ascii="Montserrat" w:eastAsia="Times New Roman" w:hAnsi="Montserrat" w:cs="Arial"/>
          <w:color w:val="00589B"/>
          <w:lang w:eastAsia="ru-RU"/>
        </w:rPr>
        <w:t xml:space="preserve">Судебная практика и законодательство — Приказ </w:t>
      </w:r>
      <w:proofErr w:type="spellStart"/>
      <w:r w:rsidRPr="00344C1C">
        <w:rPr>
          <w:rFonts w:ascii="Montserrat" w:eastAsia="Times New Roman" w:hAnsi="Montserrat" w:cs="Arial"/>
          <w:color w:val="00589B"/>
          <w:lang w:eastAsia="ru-RU"/>
        </w:rPr>
        <w:t>Минобрнауки</w:t>
      </w:r>
      <w:proofErr w:type="spellEnd"/>
      <w:r w:rsidRPr="00344C1C">
        <w:rPr>
          <w:rFonts w:ascii="Montserrat" w:eastAsia="Times New Roman" w:hAnsi="Montserrat" w:cs="Arial"/>
          <w:color w:val="00589B"/>
          <w:lang w:eastAsia="ru-RU"/>
        </w:rPr>
        <w:t xml:space="preserve"> России от 14.06.2013 N 462 (ред. от 14.12.2017) Об утверждении Порядка проведения </w:t>
      </w:r>
      <w:proofErr w:type="spellStart"/>
      <w:r w:rsidRPr="00344C1C">
        <w:rPr>
          <w:rFonts w:ascii="Montserrat" w:eastAsia="Times New Roman" w:hAnsi="Montserrat" w:cs="Arial"/>
          <w:color w:val="00589B"/>
          <w:lang w:eastAsia="ru-RU"/>
        </w:rPr>
        <w:t>самообследования</w:t>
      </w:r>
      <w:proofErr w:type="spellEnd"/>
      <w:r w:rsidRPr="00344C1C">
        <w:rPr>
          <w:rFonts w:ascii="Montserrat" w:eastAsia="Times New Roman" w:hAnsi="Montserrat" w:cs="Arial"/>
          <w:color w:val="00589B"/>
          <w:lang w:eastAsia="ru-RU"/>
        </w:rPr>
        <w:t xml:space="preserve"> образовательной </w:t>
      </w:r>
      <w:proofErr w:type="spellStart"/>
      <w:r w:rsidRPr="00344C1C">
        <w:rPr>
          <w:rFonts w:ascii="Montserrat" w:eastAsia="Times New Roman" w:hAnsi="Montserrat" w:cs="Arial"/>
          <w:color w:val="00589B"/>
          <w:lang w:eastAsia="ru-RU"/>
        </w:rPr>
        <w:t>организациейСудебная</w:t>
      </w:r>
      <w:proofErr w:type="spellEnd"/>
      <w:r w:rsidRPr="00344C1C">
        <w:rPr>
          <w:rFonts w:ascii="Montserrat" w:eastAsia="Times New Roman" w:hAnsi="Montserrat" w:cs="Arial"/>
          <w:color w:val="00589B"/>
          <w:lang w:eastAsia="ru-RU"/>
        </w:rPr>
        <w:t xml:space="preserve"> практика высших судов РФ</w:t>
      </w:r>
    </w:p>
    <w:p w:rsidR="00344C1C" w:rsidRPr="00344C1C" w:rsidRDefault="00344C1C" w:rsidP="00344C1C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8" w:anchor="100448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&lt;Письмо&gt;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от 22.10.2015 N 08-1729 "О направлении методических рекомендаций" 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образования")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br/>
      </w:r>
    </w:p>
    <w:bookmarkStart w:id="27" w:name="100448"/>
    <w:bookmarkEnd w:id="27"/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344C1C">
        <w:rPr>
          <w:rFonts w:ascii="Arial" w:eastAsia="Times New Roman" w:hAnsi="Arial" w:cs="Arial"/>
          <w:color w:val="212529"/>
          <w:lang w:eastAsia="ru-RU"/>
        </w:rPr>
        <w:fldChar w:fldCharType="begin"/>
      </w:r>
      <w:r w:rsidRPr="00344C1C">
        <w:rPr>
          <w:rFonts w:ascii="Arial" w:eastAsia="Times New Roman" w:hAnsi="Arial" w:cs="Arial"/>
          <w:color w:val="212529"/>
          <w:lang w:eastAsia="ru-RU"/>
        </w:rPr>
        <w:instrText xml:space="preserve"> HYPERLINK "https://legalacts.ru/doc/prikaz-minobrnauki-rossii-ot-14062013-n-462/" </w:instrText>
      </w:r>
      <w:r w:rsidRPr="00344C1C">
        <w:rPr>
          <w:rFonts w:ascii="Arial" w:eastAsia="Times New Roman" w:hAnsi="Arial" w:cs="Arial"/>
          <w:color w:val="212529"/>
          <w:lang w:eastAsia="ru-RU"/>
        </w:rPr>
        <w:fldChar w:fldCharType="separate"/>
      </w:r>
      <w:r w:rsidRPr="00344C1C">
        <w:rPr>
          <w:rFonts w:ascii="Montserrat" w:eastAsia="Times New Roman" w:hAnsi="Montserrat" w:cs="Arial"/>
          <w:color w:val="4272D7"/>
          <w:u w:val="single"/>
          <w:lang w:eastAsia="ru-RU"/>
        </w:rPr>
        <w:t>приказ</w:t>
      </w:r>
      <w:r w:rsidRPr="00344C1C">
        <w:rPr>
          <w:rFonts w:ascii="Arial" w:eastAsia="Times New Roman" w:hAnsi="Arial" w:cs="Arial"/>
          <w:color w:val="212529"/>
          <w:lang w:eastAsia="ru-RU"/>
        </w:rPr>
        <w:fldChar w:fldCharType="end"/>
      </w:r>
      <w:r w:rsidRPr="00344C1C">
        <w:rPr>
          <w:rFonts w:ascii="Arial" w:eastAsia="Times New Roman" w:hAnsi="Arial" w:cs="Arial"/>
          <w:color w:val="212529"/>
          <w:lang w:eastAsia="ru-RU"/>
        </w:rPr>
        <w:t> 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России от 14 июня 2013 г. N 462 "Об утверждении порядка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образовательной организации";</w:t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8" w:name="100449"/>
      <w:bookmarkEnd w:id="28"/>
      <w:r w:rsidRPr="00344C1C">
        <w:rPr>
          <w:rFonts w:ascii="Arial" w:eastAsia="Times New Roman" w:hAnsi="Arial" w:cs="Arial"/>
          <w:color w:val="212529"/>
          <w:lang w:eastAsia="ru-RU"/>
        </w:rPr>
        <w:lastRenderedPageBreak/>
        <w:t xml:space="preserve">приказ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России от 13 августа 2013 г. N 951 "О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2013 - 2015 годы, утвержденного распоряжением Правительства Российской Федерации от 30 марта 2013 г. N 487-р";</w:t>
      </w:r>
    </w:p>
    <w:p w:rsidR="00344C1C" w:rsidRPr="00344C1C" w:rsidRDefault="00344C1C" w:rsidP="00344C1C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9" w:anchor="100214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"Рекомендации по порядку организации работы подразделений Госавтоинспекции по согласованию программ подготовки (переподготовки) водителей автомототранспортных средств, трамваев и троллейбусов и выдаче заключений о соответствии учебно-материальной базы установленным требованиям" (приложение к письму ГУОБДД МВД России от 31.07.2014 N 13/4-4860)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br/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29" w:name="100214"/>
      <w:bookmarkEnd w:id="29"/>
      <w:r w:rsidRPr="00344C1C">
        <w:rPr>
          <w:rFonts w:ascii="Arial" w:eastAsia="Times New Roman" w:hAnsi="Arial" w:cs="Arial"/>
          <w:color w:val="212529"/>
          <w:lang w:eastAsia="ru-RU"/>
        </w:rPr>
        <w:t>&lt;20</w:t>
      </w:r>
      <w:proofErr w:type="gramStart"/>
      <w:r w:rsidRPr="00344C1C">
        <w:rPr>
          <w:rFonts w:ascii="Arial" w:eastAsia="Times New Roman" w:hAnsi="Arial" w:cs="Arial"/>
          <w:color w:val="212529"/>
          <w:lang w:eastAsia="ru-RU"/>
        </w:rPr>
        <w:t>&gt; Р</w:t>
      </w:r>
      <w:proofErr w:type="gramEnd"/>
      <w:r w:rsidRPr="00344C1C">
        <w:rPr>
          <w:rFonts w:ascii="Arial" w:eastAsia="Times New Roman" w:hAnsi="Arial" w:cs="Arial"/>
          <w:color w:val="212529"/>
          <w:lang w:eastAsia="ru-RU"/>
        </w:rPr>
        <w:t>азмещается на официальном сайте образовательной организации в информационно-телекоммуникационной сети "Интернет" в соответствии с </w:t>
      </w:r>
      <w:hyperlink r:id="rId10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приказом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 xml:space="preserve"> Министерства образования и науки Российской Федерации от 14 июня 2013 г. N 462 "Об утверждении Порядка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образовательной организацией".</w:t>
      </w:r>
    </w:p>
    <w:p w:rsidR="00344C1C" w:rsidRPr="00344C1C" w:rsidRDefault="00344C1C" w:rsidP="00344C1C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11" w:anchor="100004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&lt;Письмо&gt;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от 20.03.2014 N АК-634/05 "О проведении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самообследования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образовательных организаций высшего образования" (вместе с "Методическими рекомендациями по проведению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самообследования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образовательной организации высшего образования", "Методикой расчета показателей деятельности образовательной организации высшего образования, подлежащей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самообследованию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")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br/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0" w:name="100004"/>
      <w:bookmarkEnd w:id="30"/>
      <w:proofErr w:type="gramStart"/>
      <w:r w:rsidRPr="00344C1C">
        <w:rPr>
          <w:rFonts w:ascii="Arial" w:eastAsia="Times New Roman" w:hAnsi="Arial" w:cs="Arial"/>
          <w:color w:val="212529"/>
          <w:lang w:eastAsia="ru-RU"/>
        </w:rPr>
        <w:t>В соответствии с </w:t>
      </w:r>
      <w:hyperlink r:id="rId12" w:anchor="100438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пунктом 3 части 2 статьи 29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Федерального закона от 29 декабря 2012 г. N 273-ФЗ "Об образовании в Российской Федерации" и </w:t>
      </w:r>
      <w:hyperlink r:id="rId13" w:anchor="100024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приказом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России от 14 июня 2013 г. N 462 "Об утверждении Порядка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образовательной организацией" обеспечить предоставление отчета о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самообследовании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деятельности образовательной организации высшего образования (включая деятельность филиалов).</w:t>
      </w:r>
      <w:proofErr w:type="gramEnd"/>
    </w:p>
    <w:p w:rsidR="00344C1C" w:rsidRPr="00344C1C" w:rsidRDefault="00344C1C" w:rsidP="00344C1C">
      <w:pPr>
        <w:shd w:val="clear" w:color="auto" w:fill="FFFFFF"/>
        <w:rPr>
          <w:rFonts w:ascii="Arial" w:eastAsia="Times New Roman" w:hAnsi="Arial" w:cs="Arial"/>
          <w:color w:val="212529"/>
          <w:lang w:eastAsia="ru-RU"/>
        </w:rPr>
      </w:pPr>
      <w:hyperlink r:id="rId14" w:anchor="100132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&lt;Письмо&gt;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от 03.04.2015 N АП-512/02 "О направлении Методических рекомендаций по НОКО" (вместе с "Методическими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деятельность", утв. </w:t>
        </w:r>
        <w:proofErr w:type="spellStart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Минобрнауки</w:t>
        </w:r>
        <w:proofErr w:type="spellEnd"/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 xml:space="preserve"> России 01.04.2015)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br/>
      </w:r>
    </w:p>
    <w:p w:rsidR="00344C1C" w:rsidRPr="00344C1C" w:rsidRDefault="00344C1C" w:rsidP="00344C1C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bookmarkStart w:id="31" w:name="100132"/>
      <w:bookmarkEnd w:id="31"/>
      <w:r w:rsidRPr="00344C1C">
        <w:rPr>
          <w:rFonts w:ascii="Arial" w:eastAsia="Times New Roman" w:hAnsi="Arial" w:cs="Arial"/>
          <w:color w:val="212529"/>
          <w:lang w:eastAsia="ru-RU"/>
        </w:rPr>
        <w:t>&lt;1&gt; Федеральный закон от 29.12.2012 N 273-ФЗ "Об образовании в Российской Федерации" </w:t>
      </w:r>
      <w:hyperlink r:id="rId15" w:anchor="100411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(ст. 29)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; </w:t>
      </w:r>
      <w:hyperlink r:id="rId16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Постановление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Правительства Российской Федерации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 </w:t>
      </w:r>
      <w:hyperlink r:id="rId17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России от 10.12.2013 N 1324 "Об утверждении показателей деятельности образовательной организации, подлежащей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самообследованию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>" (зарегистрирован в Минюсте России 28 января 2014 г. N 31135); </w:t>
      </w:r>
      <w:hyperlink r:id="rId18" w:history="1">
        <w:r w:rsidRPr="00344C1C">
          <w:rPr>
            <w:rFonts w:ascii="Montserrat" w:eastAsia="Times New Roman" w:hAnsi="Montserrat" w:cs="Arial"/>
            <w:color w:val="4272D7"/>
            <w:u w:val="single"/>
            <w:lang w:eastAsia="ru-RU"/>
          </w:rPr>
          <w:t>приказ</w:t>
        </w:r>
      </w:hyperlink>
      <w:r w:rsidRPr="00344C1C">
        <w:rPr>
          <w:rFonts w:ascii="Arial" w:eastAsia="Times New Roman" w:hAnsi="Arial" w:cs="Arial"/>
          <w:color w:val="212529"/>
          <w:lang w:eastAsia="ru-RU"/>
        </w:rPr>
        <w:t> 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Минобрнауки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России от 14.06.2013 N 462 "Об утверждении порядка проведения </w:t>
      </w:r>
      <w:proofErr w:type="spellStart"/>
      <w:r w:rsidRPr="00344C1C">
        <w:rPr>
          <w:rFonts w:ascii="Arial" w:eastAsia="Times New Roman" w:hAnsi="Arial" w:cs="Arial"/>
          <w:color w:val="212529"/>
          <w:lang w:eastAsia="ru-RU"/>
        </w:rPr>
        <w:t>самообследования</w:t>
      </w:r>
      <w:proofErr w:type="spellEnd"/>
      <w:r w:rsidRPr="00344C1C">
        <w:rPr>
          <w:rFonts w:ascii="Arial" w:eastAsia="Times New Roman" w:hAnsi="Arial" w:cs="Arial"/>
          <w:color w:val="212529"/>
          <w:lang w:eastAsia="ru-RU"/>
        </w:rPr>
        <w:t xml:space="preserve"> образовательной организацией" (зарегистрирован в Минюсте России 27 июня 2013 г. N 28908).</w:t>
      </w:r>
    </w:p>
    <w:p w:rsidR="00933419" w:rsidRDefault="00344C1C">
      <w:bookmarkStart w:id="32" w:name="_GoBack"/>
      <w:bookmarkEnd w:id="32"/>
    </w:p>
    <w:sectPr w:rsidR="00933419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1C"/>
    <w:rsid w:val="00250111"/>
    <w:rsid w:val="00344C1C"/>
    <w:rsid w:val="00702472"/>
    <w:rsid w:val="007571EF"/>
    <w:rsid w:val="008E5079"/>
    <w:rsid w:val="00A07FE6"/>
    <w:rsid w:val="00B33020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4C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44C1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344C1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344C1C"/>
    <w:rPr>
      <w:color w:val="0000FF"/>
      <w:u w:val="single"/>
    </w:rPr>
  </w:style>
  <w:style w:type="paragraph" w:customStyle="1" w:styleId="pright">
    <w:name w:val="pright"/>
    <w:basedOn w:val="a"/>
    <w:rsid w:val="00344C1C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4C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44C1C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344C1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344C1C"/>
    <w:rPr>
      <w:color w:val="0000FF"/>
      <w:u w:val="single"/>
    </w:rPr>
  </w:style>
  <w:style w:type="paragraph" w:customStyle="1" w:styleId="pright">
    <w:name w:val="pright"/>
    <w:basedOn w:val="a"/>
    <w:rsid w:val="00344C1C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obrnauki-rossii-ot-22102015-n-08-1729/" TargetMode="External"/><Relationship Id="rId13" Type="http://schemas.openxmlformats.org/officeDocument/2006/relationships/hyperlink" Target="https://legalacts.ru/doc/prikaz-minobrnauki-rossii-ot-14062013-n-462/" TargetMode="External"/><Relationship Id="rId18" Type="http://schemas.openxmlformats.org/officeDocument/2006/relationships/hyperlink" Target="https://legalacts.ru/doc/prikaz-minobrnauki-rossii-ot-14062013-n-4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273_FZ-ob-obrazovanii/glava-3/statja-29/" TargetMode="External"/><Relationship Id="rId12" Type="http://schemas.openxmlformats.org/officeDocument/2006/relationships/hyperlink" Target="https://legalacts.ru/doc/273_FZ-ob-obrazovanii/glava-3/statja-29/" TargetMode="External"/><Relationship Id="rId17" Type="http://schemas.openxmlformats.org/officeDocument/2006/relationships/hyperlink" Target="https://legalacts.ru/doc/prikaz-minobrnauki-rossii-ot-10122013-n-132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ostanovlenie-pravitelstva-rf-ot-10072013-n-582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ossii-ot-14062013-n-462/" TargetMode="External"/><Relationship Id="rId11" Type="http://schemas.openxmlformats.org/officeDocument/2006/relationships/hyperlink" Target="https://legalacts.ru/doc/pismo-minobrnauki-rossii-ot-20032014-n-ak-63405/" TargetMode="External"/><Relationship Id="rId5" Type="http://schemas.openxmlformats.org/officeDocument/2006/relationships/hyperlink" Target="https://legalacts.ru/doc/273_FZ-ob-obrazovanii/glava-3/statja-29/" TargetMode="External"/><Relationship Id="rId15" Type="http://schemas.openxmlformats.org/officeDocument/2006/relationships/hyperlink" Target="https://legalacts.ru/doc/273_FZ-ob-obrazovanii/glava-3/statja-29/" TargetMode="External"/><Relationship Id="rId10" Type="http://schemas.openxmlformats.org/officeDocument/2006/relationships/hyperlink" Target="https://legalacts.ru/doc/prikaz-minobrnauki-rossii-ot-14062013-n-46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ekomendatsii-po-porjadku-organizatsii-raboty-podrazdelenii-gosavtoinspektsii/" TargetMode="External"/><Relationship Id="rId14" Type="http://schemas.openxmlformats.org/officeDocument/2006/relationships/hyperlink" Target="https://legalacts.ru/doc/pismo-minobrnauki-rossii-ot-03042015-n-ap-512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1287</Words>
  <Characters>7341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dcterms:created xsi:type="dcterms:W3CDTF">2023-04-28T11:03:00Z</dcterms:created>
  <dcterms:modified xsi:type="dcterms:W3CDTF">2023-04-28T11:04:00Z</dcterms:modified>
</cp:coreProperties>
</file>